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4DB4" w14:textId="0783F07E" w:rsidR="00D026EF" w:rsidRPr="00EF65B6" w:rsidRDefault="00D026EF" w:rsidP="004D4AFF">
      <w:pPr>
        <w:spacing w:after="0" w:line="288" w:lineRule="auto"/>
        <w:jc w:val="center"/>
        <w:rPr>
          <w:rFonts w:ascii="Arial" w:hAnsi="Arial" w:cs="Arial"/>
          <w:sz w:val="36"/>
          <w:szCs w:val="36"/>
        </w:rPr>
      </w:pPr>
    </w:p>
    <w:p w14:paraId="6BADD8A7" w14:textId="27E1CDE2" w:rsidR="00765DFB" w:rsidRPr="00EF65B6" w:rsidRDefault="00765DFB" w:rsidP="004D4AFF">
      <w:pPr>
        <w:spacing w:after="0" w:line="288" w:lineRule="auto"/>
        <w:jc w:val="center"/>
        <w:rPr>
          <w:rFonts w:ascii="Arial" w:hAnsi="Arial" w:cs="Arial"/>
          <w:sz w:val="36"/>
          <w:szCs w:val="36"/>
        </w:rPr>
      </w:pPr>
      <w:r w:rsidRPr="00EF65B6">
        <w:rPr>
          <w:rFonts w:ascii="Arial" w:hAnsi="Arial" w:cs="Arial"/>
          <w:noProof/>
          <w:sz w:val="36"/>
          <w:szCs w:val="36"/>
        </w:rPr>
        <w:drawing>
          <wp:inline distT="0" distB="0" distL="0" distR="0" wp14:anchorId="1CA41A3D" wp14:editId="5C767AEF">
            <wp:extent cx="699244" cy="97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244" cy="972000"/>
                    </a:xfrm>
                    <a:prstGeom prst="rect">
                      <a:avLst/>
                    </a:prstGeom>
                  </pic:spPr>
                </pic:pic>
              </a:graphicData>
            </a:graphic>
          </wp:inline>
        </w:drawing>
      </w:r>
    </w:p>
    <w:p w14:paraId="687AA6C4" w14:textId="52CDDF8E" w:rsidR="00D026EF" w:rsidRPr="004D4AFF" w:rsidRDefault="00D026EF" w:rsidP="004D4AFF">
      <w:pPr>
        <w:spacing w:after="0" w:line="288" w:lineRule="auto"/>
        <w:jc w:val="center"/>
        <w:rPr>
          <w:rFonts w:ascii="Arial" w:hAnsi="Arial" w:cs="Arial"/>
          <w:b/>
          <w:sz w:val="48"/>
          <w:szCs w:val="48"/>
        </w:rPr>
      </w:pPr>
      <w:r w:rsidRPr="004D4AFF">
        <w:rPr>
          <w:rFonts w:ascii="Arial" w:hAnsi="Arial" w:cs="Arial"/>
          <w:b/>
          <w:sz w:val="48"/>
          <w:szCs w:val="48"/>
        </w:rPr>
        <w:t>6-Leisure</w:t>
      </w:r>
    </w:p>
    <w:p w14:paraId="3F0630DD" w14:textId="77777777" w:rsidR="00DB4151" w:rsidRPr="00EF65B6" w:rsidRDefault="00DB4151" w:rsidP="004D4AFF">
      <w:pPr>
        <w:spacing w:after="0" w:line="288" w:lineRule="auto"/>
        <w:rPr>
          <w:rFonts w:ascii="Arial" w:hAnsi="Arial" w:cs="Arial"/>
          <w:sz w:val="36"/>
          <w:szCs w:val="36"/>
        </w:rPr>
      </w:pPr>
    </w:p>
    <w:p w14:paraId="445CA444" w14:textId="77777777" w:rsidR="00D026EF" w:rsidRPr="004D4AFF" w:rsidRDefault="00D026EF" w:rsidP="004D4AFF">
      <w:pPr>
        <w:spacing w:after="0" w:line="288" w:lineRule="auto"/>
        <w:jc w:val="center"/>
        <w:rPr>
          <w:rFonts w:ascii="Arial" w:hAnsi="Arial" w:cs="Arial"/>
          <w:b/>
          <w:sz w:val="40"/>
          <w:szCs w:val="40"/>
        </w:rPr>
      </w:pPr>
      <w:r w:rsidRPr="004D4AFF">
        <w:rPr>
          <w:rFonts w:ascii="Arial" w:hAnsi="Arial" w:cs="Arial"/>
          <w:b/>
          <w:sz w:val="40"/>
          <w:szCs w:val="40"/>
        </w:rPr>
        <w:t>Holidays</w:t>
      </w:r>
    </w:p>
    <w:p w14:paraId="7A5478C2" w14:textId="77777777" w:rsidR="004D4AFF" w:rsidRDefault="004D4AFF" w:rsidP="004D4AFF">
      <w:pPr>
        <w:spacing w:after="0" w:line="288" w:lineRule="auto"/>
        <w:rPr>
          <w:rFonts w:ascii="Arial" w:hAnsi="Arial" w:cs="Arial"/>
          <w:sz w:val="36"/>
          <w:szCs w:val="36"/>
        </w:rPr>
      </w:pPr>
    </w:p>
    <w:p w14:paraId="3116903B" w14:textId="393BC247"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 xml:space="preserve">There are </w:t>
      </w:r>
      <w:r w:rsidR="00BA73D9" w:rsidRPr="00EF65B6">
        <w:rPr>
          <w:rFonts w:ascii="Arial" w:hAnsi="Arial" w:cs="Arial"/>
          <w:sz w:val="36"/>
          <w:szCs w:val="36"/>
        </w:rPr>
        <w:t>several</w:t>
      </w:r>
      <w:r w:rsidRPr="00EF65B6">
        <w:rPr>
          <w:rFonts w:ascii="Arial" w:hAnsi="Arial" w:cs="Arial"/>
          <w:sz w:val="36"/>
          <w:szCs w:val="36"/>
        </w:rPr>
        <w:t xml:space="preserve"> </w:t>
      </w:r>
      <w:r w:rsidR="00BA73D9" w:rsidRPr="00EF65B6">
        <w:rPr>
          <w:rFonts w:ascii="Arial" w:hAnsi="Arial" w:cs="Arial"/>
          <w:sz w:val="36"/>
          <w:szCs w:val="36"/>
        </w:rPr>
        <w:t>organizations</w:t>
      </w:r>
      <w:r w:rsidRPr="00EF65B6">
        <w:rPr>
          <w:rFonts w:ascii="Arial" w:hAnsi="Arial" w:cs="Arial"/>
          <w:sz w:val="36"/>
          <w:szCs w:val="36"/>
        </w:rPr>
        <w:t xml:space="preserve"> which provide holidays and hotels that cater for people with a visual impairment. Some of these are outlined below:</w:t>
      </w:r>
    </w:p>
    <w:p w14:paraId="271FDCE4" w14:textId="77777777" w:rsidR="004D4AFF" w:rsidRDefault="004D4AFF" w:rsidP="004D4AFF">
      <w:pPr>
        <w:spacing w:after="0" w:line="288" w:lineRule="auto"/>
        <w:rPr>
          <w:rFonts w:ascii="Arial" w:hAnsi="Arial" w:cs="Arial"/>
          <w:sz w:val="36"/>
          <w:szCs w:val="36"/>
        </w:rPr>
      </w:pPr>
    </w:p>
    <w:p w14:paraId="49A804DE" w14:textId="15A99E05" w:rsidR="00D026EF" w:rsidRPr="004D4AFF" w:rsidRDefault="00D026EF" w:rsidP="004D4AFF">
      <w:pPr>
        <w:spacing w:after="0" w:line="288" w:lineRule="auto"/>
        <w:rPr>
          <w:rFonts w:ascii="Arial" w:hAnsi="Arial" w:cs="Arial"/>
          <w:b/>
          <w:sz w:val="36"/>
          <w:szCs w:val="36"/>
        </w:rPr>
      </w:pPr>
      <w:r w:rsidRPr="004D4AFF">
        <w:rPr>
          <w:rFonts w:ascii="Arial" w:hAnsi="Arial" w:cs="Arial"/>
          <w:b/>
          <w:sz w:val="36"/>
          <w:szCs w:val="36"/>
        </w:rPr>
        <w:t>Action for Blind People</w:t>
      </w:r>
    </w:p>
    <w:p w14:paraId="4DCFA5E5" w14:textId="077E1272"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 xml:space="preserve">Telephone Vision Hotels: 0845 603 0051 </w:t>
      </w:r>
      <w:hyperlink r:id="rId8">
        <w:r w:rsidRPr="00EF65B6">
          <w:rPr>
            <w:rFonts w:ascii="Arial" w:hAnsi="Arial" w:cs="Arial"/>
            <w:sz w:val="36"/>
            <w:szCs w:val="36"/>
          </w:rPr>
          <w:t>www.afbp.org/hotels</w:t>
        </w:r>
      </w:hyperlink>
      <w:r w:rsidRPr="00EF65B6">
        <w:rPr>
          <w:rFonts w:ascii="Arial" w:hAnsi="Arial" w:cs="Arial"/>
          <w:sz w:val="36"/>
          <w:szCs w:val="36"/>
        </w:rPr>
        <w:t xml:space="preserve"> Have specific hotels and self</w:t>
      </w:r>
      <w:r w:rsidR="007D7646">
        <w:rPr>
          <w:rFonts w:ascii="Arial" w:hAnsi="Arial" w:cs="Arial"/>
          <w:sz w:val="36"/>
          <w:szCs w:val="36"/>
        </w:rPr>
        <w:t>-</w:t>
      </w:r>
      <w:r w:rsidRPr="00EF65B6">
        <w:rPr>
          <w:rFonts w:ascii="Arial" w:hAnsi="Arial" w:cs="Arial"/>
          <w:sz w:val="36"/>
          <w:szCs w:val="36"/>
        </w:rPr>
        <w:t>catering accommodation for people who have a visual impairment.</w:t>
      </w:r>
    </w:p>
    <w:p w14:paraId="76CA43A3" w14:textId="77777777" w:rsidR="004D4AFF" w:rsidRDefault="004D4AFF" w:rsidP="004D4AFF">
      <w:pPr>
        <w:spacing w:after="0" w:line="288" w:lineRule="auto"/>
        <w:rPr>
          <w:rFonts w:ascii="Arial" w:hAnsi="Arial" w:cs="Arial"/>
          <w:sz w:val="36"/>
          <w:szCs w:val="36"/>
        </w:rPr>
      </w:pPr>
    </w:p>
    <w:p w14:paraId="321C1596" w14:textId="739D63BE" w:rsidR="00D026EF" w:rsidRPr="004D4AFF" w:rsidRDefault="00D026EF" w:rsidP="004D4AFF">
      <w:pPr>
        <w:spacing w:after="0" w:line="288" w:lineRule="auto"/>
        <w:rPr>
          <w:rFonts w:ascii="Arial" w:hAnsi="Arial" w:cs="Arial"/>
          <w:b/>
          <w:sz w:val="36"/>
          <w:szCs w:val="36"/>
        </w:rPr>
      </w:pPr>
      <w:bookmarkStart w:id="0" w:name="_GoBack"/>
      <w:bookmarkEnd w:id="0"/>
      <w:r w:rsidRPr="004D4AFF">
        <w:rPr>
          <w:rFonts w:ascii="Arial" w:hAnsi="Arial" w:cs="Arial"/>
          <w:b/>
          <w:sz w:val="36"/>
          <w:szCs w:val="36"/>
        </w:rPr>
        <w:t>Tourism for All</w:t>
      </w:r>
    </w:p>
    <w:p w14:paraId="7A74FBB2" w14:textId="77777777" w:rsidR="00D026EF" w:rsidRPr="00EF65B6" w:rsidRDefault="00D026EF" w:rsidP="004D4AFF">
      <w:pPr>
        <w:spacing w:after="0" w:line="288" w:lineRule="auto"/>
        <w:rPr>
          <w:rFonts w:ascii="Arial" w:hAnsi="Arial" w:cs="Arial"/>
          <w:sz w:val="36"/>
          <w:szCs w:val="36"/>
        </w:rPr>
      </w:pPr>
      <w:r w:rsidRPr="00EF65B6">
        <w:rPr>
          <w:rFonts w:ascii="Arial" w:hAnsi="Arial" w:cs="Arial"/>
          <w:spacing w:val="-5"/>
          <w:sz w:val="36"/>
          <w:szCs w:val="36"/>
        </w:rPr>
        <w:t xml:space="preserve">Telephone: </w:t>
      </w:r>
      <w:r w:rsidRPr="00EF65B6">
        <w:rPr>
          <w:rFonts w:ascii="Arial" w:hAnsi="Arial" w:cs="Arial"/>
          <w:sz w:val="36"/>
          <w:szCs w:val="36"/>
        </w:rPr>
        <w:t>0303 303</w:t>
      </w:r>
      <w:r w:rsidRPr="00EF65B6">
        <w:rPr>
          <w:rFonts w:ascii="Arial" w:hAnsi="Arial" w:cs="Arial"/>
          <w:spacing w:val="-2"/>
          <w:sz w:val="36"/>
          <w:szCs w:val="36"/>
        </w:rPr>
        <w:t xml:space="preserve"> </w:t>
      </w:r>
      <w:r w:rsidRPr="00EF65B6">
        <w:rPr>
          <w:rFonts w:ascii="Arial" w:hAnsi="Arial" w:cs="Arial"/>
          <w:sz w:val="36"/>
          <w:szCs w:val="36"/>
        </w:rPr>
        <w:t>0146</w:t>
      </w:r>
      <w:r w:rsidRPr="00EF65B6">
        <w:rPr>
          <w:rFonts w:ascii="Arial" w:hAnsi="Arial" w:cs="Arial"/>
          <w:sz w:val="36"/>
          <w:szCs w:val="36"/>
        </w:rPr>
        <w:tab/>
      </w:r>
      <w:hyperlink r:id="rId9">
        <w:r w:rsidRPr="00EF65B6">
          <w:rPr>
            <w:rFonts w:ascii="Arial" w:hAnsi="Arial" w:cs="Arial"/>
            <w:sz w:val="36"/>
            <w:szCs w:val="36"/>
          </w:rPr>
          <w:t>www.tourismforall.org.uk</w:t>
        </w:r>
      </w:hyperlink>
      <w:r w:rsidRPr="00EF65B6">
        <w:rPr>
          <w:rFonts w:ascii="Arial" w:hAnsi="Arial" w:cs="Arial"/>
          <w:sz w:val="36"/>
          <w:szCs w:val="36"/>
        </w:rPr>
        <w:t xml:space="preserve"> Provides information and advice on holidays and places to visit for people with a disability including sight</w:t>
      </w:r>
      <w:r w:rsidRPr="00EF65B6">
        <w:rPr>
          <w:rFonts w:ascii="Arial" w:hAnsi="Arial" w:cs="Arial"/>
          <w:spacing w:val="-12"/>
          <w:sz w:val="36"/>
          <w:szCs w:val="36"/>
        </w:rPr>
        <w:t xml:space="preserve"> </w:t>
      </w:r>
      <w:r w:rsidRPr="00EF65B6">
        <w:rPr>
          <w:rFonts w:ascii="Arial" w:hAnsi="Arial" w:cs="Arial"/>
          <w:sz w:val="36"/>
          <w:szCs w:val="36"/>
        </w:rPr>
        <w:t>loss.</w:t>
      </w:r>
    </w:p>
    <w:p w14:paraId="1A573823" w14:textId="77777777" w:rsidR="004D4AFF" w:rsidRDefault="004D4AFF" w:rsidP="004D4AFF">
      <w:pPr>
        <w:spacing w:after="0" w:line="288" w:lineRule="auto"/>
        <w:rPr>
          <w:rFonts w:ascii="Arial" w:hAnsi="Arial" w:cs="Arial"/>
          <w:sz w:val="36"/>
          <w:szCs w:val="36"/>
        </w:rPr>
      </w:pPr>
    </w:p>
    <w:p w14:paraId="74E8E48E" w14:textId="4891BEF2" w:rsidR="00D026EF" w:rsidRPr="004D4AFF" w:rsidRDefault="00D026EF" w:rsidP="004D4AFF">
      <w:pPr>
        <w:spacing w:after="0" w:line="288" w:lineRule="auto"/>
        <w:rPr>
          <w:rFonts w:ascii="Arial" w:hAnsi="Arial" w:cs="Arial"/>
          <w:b/>
          <w:sz w:val="36"/>
          <w:szCs w:val="36"/>
        </w:rPr>
      </w:pPr>
      <w:proofErr w:type="spellStart"/>
      <w:r w:rsidRPr="004D4AFF">
        <w:rPr>
          <w:rFonts w:ascii="Arial" w:hAnsi="Arial" w:cs="Arial"/>
          <w:b/>
          <w:sz w:val="36"/>
          <w:szCs w:val="36"/>
        </w:rPr>
        <w:t>Traveleyes</w:t>
      </w:r>
      <w:proofErr w:type="spellEnd"/>
    </w:p>
    <w:p w14:paraId="25951665" w14:textId="77777777" w:rsidR="00D026EF" w:rsidRPr="00EF65B6" w:rsidRDefault="00D026EF" w:rsidP="004D4AFF">
      <w:pPr>
        <w:spacing w:after="0" w:line="288" w:lineRule="auto"/>
        <w:rPr>
          <w:rFonts w:ascii="Arial" w:hAnsi="Arial" w:cs="Arial"/>
          <w:sz w:val="36"/>
          <w:szCs w:val="36"/>
        </w:rPr>
      </w:pPr>
      <w:r w:rsidRPr="00EF65B6">
        <w:rPr>
          <w:rFonts w:ascii="Arial" w:hAnsi="Arial" w:cs="Arial"/>
          <w:spacing w:val="-5"/>
          <w:sz w:val="36"/>
          <w:szCs w:val="36"/>
        </w:rPr>
        <w:t xml:space="preserve">Telephone: </w:t>
      </w:r>
      <w:r w:rsidRPr="00EF65B6">
        <w:rPr>
          <w:rFonts w:ascii="Arial" w:hAnsi="Arial" w:cs="Arial"/>
          <w:sz w:val="36"/>
          <w:szCs w:val="36"/>
        </w:rPr>
        <w:t>0844 804</w:t>
      </w:r>
      <w:r w:rsidRPr="00EF65B6">
        <w:rPr>
          <w:rFonts w:ascii="Arial" w:hAnsi="Arial" w:cs="Arial"/>
          <w:spacing w:val="-2"/>
          <w:sz w:val="36"/>
          <w:szCs w:val="36"/>
        </w:rPr>
        <w:t xml:space="preserve"> </w:t>
      </w:r>
      <w:r w:rsidRPr="00EF65B6">
        <w:rPr>
          <w:rFonts w:ascii="Arial" w:hAnsi="Arial" w:cs="Arial"/>
          <w:sz w:val="36"/>
          <w:szCs w:val="36"/>
        </w:rPr>
        <w:t>0221</w:t>
      </w:r>
      <w:r w:rsidRPr="00EF65B6">
        <w:rPr>
          <w:rFonts w:ascii="Arial" w:hAnsi="Arial" w:cs="Arial"/>
          <w:sz w:val="36"/>
          <w:szCs w:val="36"/>
        </w:rPr>
        <w:tab/>
      </w:r>
      <w:hyperlink r:id="rId10">
        <w:r w:rsidRPr="00EF65B6">
          <w:rPr>
            <w:rFonts w:ascii="Arial" w:hAnsi="Arial" w:cs="Arial"/>
            <w:sz w:val="36"/>
            <w:szCs w:val="36"/>
          </w:rPr>
          <w:t>www.traveleyes.co.uk</w:t>
        </w:r>
      </w:hyperlink>
    </w:p>
    <w:p w14:paraId="6388EF70" w14:textId="77777777"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lastRenderedPageBreak/>
        <w:t>Holidays for blind and partially sighted people throughout the world. The company can assist with sighted guides for the lone traveller.</w:t>
      </w:r>
    </w:p>
    <w:p w14:paraId="76749EAB" w14:textId="77777777" w:rsidR="004D4AFF" w:rsidRDefault="004D4AFF" w:rsidP="004D4AFF">
      <w:pPr>
        <w:spacing w:after="0" w:line="288" w:lineRule="auto"/>
        <w:rPr>
          <w:rFonts w:ascii="Arial" w:hAnsi="Arial" w:cs="Arial"/>
          <w:sz w:val="36"/>
          <w:szCs w:val="36"/>
        </w:rPr>
      </w:pPr>
    </w:p>
    <w:p w14:paraId="17569839" w14:textId="1F11519C" w:rsidR="00D026EF" w:rsidRPr="004D4AFF" w:rsidRDefault="00D026EF" w:rsidP="004D4AFF">
      <w:pPr>
        <w:spacing w:after="0" w:line="288" w:lineRule="auto"/>
        <w:rPr>
          <w:rFonts w:ascii="Arial" w:hAnsi="Arial" w:cs="Arial"/>
          <w:b/>
          <w:sz w:val="36"/>
          <w:szCs w:val="36"/>
        </w:rPr>
      </w:pPr>
      <w:proofErr w:type="spellStart"/>
      <w:r w:rsidRPr="004D4AFF">
        <w:rPr>
          <w:rFonts w:ascii="Arial" w:hAnsi="Arial" w:cs="Arial"/>
          <w:b/>
          <w:sz w:val="36"/>
          <w:szCs w:val="36"/>
        </w:rPr>
        <w:t>ReVitalise</w:t>
      </w:r>
      <w:proofErr w:type="spellEnd"/>
    </w:p>
    <w:p w14:paraId="701A71D6" w14:textId="77777777" w:rsidR="00D026EF" w:rsidRPr="00EF65B6" w:rsidRDefault="00D026EF" w:rsidP="004D4AFF">
      <w:pPr>
        <w:spacing w:after="0" w:line="288" w:lineRule="auto"/>
        <w:rPr>
          <w:rFonts w:ascii="Arial" w:hAnsi="Arial" w:cs="Arial"/>
          <w:sz w:val="36"/>
          <w:szCs w:val="36"/>
        </w:rPr>
      </w:pPr>
      <w:r w:rsidRPr="00EF65B6">
        <w:rPr>
          <w:rFonts w:ascii="Arial" w:hAnsi="Arial" w:cs="Arial"/>
          <w:spacing w:val="-5"/>
          <w:sz w:val="36"/>
          <w:szCs w:val="36"/>
        </w:rPr>
        <w:t xml:space="preserve">Telephone: </w:t>
      </w:r>
      <w:r w:rsidRPr="00EF65B6">
        <w:rPr>
          <w:rFonts w:ascii="Arial" w:hAnsi="Arial" w:cs="Arial"/>
          <w:sz w:val="36"/>
          <w:szCs w:val="36"/>
        </w:rPr>
        <w:t>0303 303</w:t>
      </w:r>
      <w:r w:rsidRPr="00EF65B6">
        <w:rPr>
          <w:rFonts w:ascii="Arial" w:hAnsi="Arial" w:cs="Arial"/>
          <w:spacing w:val="-2"/>
          <w:sz w:val="36"/>
          <w:szCs w:val="36"/>
        </w:rPr>
        <w:t xml:space="preserve"> </w:t>
      </w:r>
      <w:r w:rsidRPr="004D4AFF">
        <w:rPr>
          <w:rFonts w:ascii="Arial" w:hAnsi="Arial" w:cs="Arial"/>
          <w:sz w:val="36"/>
          <w:szCs w:val="36"/>
        </w:rPr>
        <w:t>0145</w:t>
      </w:r>
      <w:r w:rsidRPr="004D4AFF">
        <w:rPr>
          <w:rFonts w:ascii="Arial" w:hAnsi="Arial" w:cs="Arial"/>
          <w:sz w:val="36"/>
          <w:szCs w:val="36"/>
        </w:rPr>
        <w:tab/>
      </w:r>
      <w:hyperlink r:id="rId11" w:history="1">
        <w:r w:rsidRPr="004D4AFF">
          <w:rPr>
            <w:rStyle w:val="Hyperlink"/>
            <w:rFonts w:ascii="Arial" w:hAnsi="Arial" w:cs="Arial"/>
            <w:color w:val="auto"/>
            <w:sz w:val="36"/>
            <w:szCs w:val="36"/>
            <w:u w:val="none"/>
          </w:rPr>
          <w:t>www.revitalise.org.uk</w:t>
        </w:r>
      </w:hyperlink>
    </w:p>
    <w:p w14:paraId="418E023F" w14:textId="2189FCDC" w:rsidR="00D026EF" w:rsidRPr="00EF65B6" w:rsidRDefault="00D026EF" w:rsidP="004D4AFF">
      <w:pPr>
        <w:spacing w:after="0" w:line="288" w:lineRule="auto"/>
        <w:rPr>
          <w:rFonts w:ascii="Arial" w:hAnsi="Arial" w:cs="Arial"/>
          <w:sz w:val="36"/>
          <w:szCs w:val="36"/>
        </w:rPr>
      </w:pPr>
      <w:r w:rsidRPr="00EF65B6">
        <w:rPr>
          <w:rFonts w:ascii="Arial" w:hAnsi="Arial" w:cs="Arial"/>
          <w:spacing w:val="-3"/>
          <w:sz w:val="36"/>
          <w:szCs w:val="36"/>
        </w:rPr>
        <w:t xml:space="preserve">Vitalise </w:t>
      </w:r>
      <w:r w:rsidRPr="00EF65B6">
        <w:rPr>
          <w:rFonts w:ascii="Arial" w:hAnsi="Arial" w:cs="Arial"/>
          <w:sz w:val="36"/>
          <w:szCs w:val="36"/>
        </w:rPr>
        <w:t>(formerly Winged Fellowship</w:t>
      </w:r>
      <w:r w:rsidRPr="00EF65B6">
        <w:rPr>
          <w:rFonts w:ascii="Arial" w:hAnsi="Arial" w:cs="Arial"/>
          <w:spacing w:val="-75"/>
          <w:sz w:val="36"/>
          <w:szCs w:val="36"/>
        </w:rPr>
        <w:t xml:space="preserve"> </w:t>
      </w:r>
      <w:r w:rsidRPr="00EF65B6">
        <w:rPr>
          <w:rFonts w:ascii="Arial" w:hAnsi="Arial" w:cs="Arial"/>
          <w:spacing w:val="-5"/>
          <w:sz w:val="36"/>
          <w:szCs w:val="36"/>
        </w:rPr>
        <w:t xml:space="preserve">Trust </w:t>
      </w:r>
      <w:r w:rsidRPr="00EF65B6">
        <w:rPr>
          <w:rFonts w:ascii="Arial" w:hAnsi="Arial" w:cs="Arial"/>
          <w:sz w:val="36"/>
          <w:szCs w:val="36"/>
        </w:rPr>
        <w:t xml:space="preserve">and Guide </w:t>
      </w:r>
      <w:r w:rsidRPr="00EF65B6">
        <w:rPr>
          <w:rFonts w:ascii="Arial" w:hAnsi="Arial" w:cs="Arial"/>
          <w:spacing w:val="-2"/>
          <w:sz w:val="36"/>
          <w:szCs w:val="36"/>
        </w:rPr>
        <w:t xml:space="preserve">Dog </w:t>
      </w:r>
      <w:r w:rsidRPr="00EF65B6">
        <w:rPr>
          <w:rFonts w:ascii="Arial" w:hAnsi="Arial" w:cs="Arial"/>
          <w:sz w:val="36"/>
          <w:szCs w:val="36"/>
        </w:rPr>
        <w:t>Holidays) provide holidays for visually impaired</w:t>
      </w:r>
      <w:r w:rsidRPr="00EF65B6">
        <w:rPr>
          <w:rFonts w:ascii="Arial" w:hAnsi="Arial" w:cs="Arial"/>
          <w:spacing w:val="-73"/>
          <w:sz w:val="36"/>
          <w:szCs w:val="36"/>
        </w:rPr>
        <w:t xml:space="preserve"> </w:t>
      </w:r>
      <w:r w:rsidRPr="00EF65B6">
        <w:rPr>
          <w:rFonts w:ascii="Arial" w:hAnsi="Arial" w:cs="Arial"/>
          <w:sz w:val="36"/>
          <w:szCs w:val="36"/>
        </w:rPr>
        <w:t>people.</w:t>
      </w:r>
    </w:p>
    <w:p w14:paraId="7FF90D1D" w14:textId="77777777" w:rsidR="00D026EF" w:rsidRPr="00EF65B6" w:rsidRDefault="00D026EF" w:rsidP="004D4AFF">
      <w:pPr>
        <w:spacing w:after="0" w:line="288" w:lineRule="auto"/>
        <w:rPr>
          <w:rFonts w:ascii="Arial" w:hAnsi="Arial" w:cs="Arial"/>
          <w:sz w:val="36"/>
          <w:szCs w:val="36"/>
        </w:rPr>
      </w:pPr>
    </w:p>
    <w:p w14:paraId="42493BFD" w14:textId="77777777" w:rsidR="001A484D" w:rsidRDefault="001A484D" w:rsidP="004D4AFF">
      <w:pPr>
        <w:spacing w:after="0" w:line="288" w:lineRule="auto"/>
        <w:jc w:val="center"/>
        <w:rPr>
          <w:rFonts w:ascii="Arial" w:hAnsi="Arial" w:cs="Arial"/>
          <w:b/>
          <w:sz w:val="40"/>
          <w:szCs w:val="40"/>
        </w:rPr>
      </w:pPr>
    </w:p>
    <w:p w14:paraId="2EC46DA0" w14:textId="783FCA85" w:rsidR="00D026EF" w:rsidRPr="004D4AFF" w:rsidRDefault="00D026EF" w:rsidP="004D4AFF">
      <w:pPr>
        <w:spacing w:after="0" w:line="288" w:lineRule="auto"/>
        <w:jc w:val="center"/>
        <w:rPr>
          <w:rFonts w:ascii="Arial" w:hAnsi="Arial" w:cs="Arial"/>
          <w:b/>
          <w:sz w:val="40"/>
          <w:szCs w:val="40"/>
        </w:rPr>
      </w:pPr>
      <w:r w:rsidRPr="004D4AFF">
        <w:rPr>
          <w:rFonts w:ascii="Arial" w:hAnsi="Arial" w:cs="Arial"/>
          <w:b/>
          <w:noProof/>
          <w:sz w:val="40"/>
          <w:szCs w:val="40"/>
        </w:rPr>
        <mc:AlternateContent>
          <mc:Choice Requires="wps">
            <w:drawing>
              <wp:anchor distT="0" distB="0" distL="114300" distR="114300" simplePos="0" relativeHeight="251661312" behindDoc="0" locked="0" layoutInCell="1" allowOverlap="1" wp14:anchorId="55C33FDC" wp14:editId="4C84E675">
                <wp:simplePos x="0" y="0"/>
                <wp:positionH relativeFrom="page">
                  <wp:posOffset>7903210</wp:posOffset>
                </wp:positionH>
                <wp:positionV relativeFrom="page">
                  <wp:posOffset>266700</wp:posOffset>
                </wp:positionV>
                <wp:extent cx="190500" cy="0"/>
                <wp:effectExtent l="6985" t="9525" r="1206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CE3D5"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1SHAIAADc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DM4I1SHAIAADcEAAAOAAAAAAAAAAAAAAAAAC4CAABkcnMvZTJvRG9jLnhtbFBLAQIt&#10;ABQABgAIAAAAIQDOdHhs3gAAAAsBAAAPAAAAAAAAAAAAAAAAAHYEAABkcnMvZG93bnJldi54bWxQ&#10;SwUGAAAAAAQABADzAAAAgQUAAAAA&#10;" strokeweight=".25pt">
                <w10:wrap anchorx="page" anchory="page"/>
              </v:line>
            </w:pict>
          </mc:Fallback>
        </mc:AlternateContent>
      </w:r>
      <w:r w:rsidRPr="004D4AFF">
        <w:rPr>
          <w:rFonts w:ascii="Arial" w:hAnsi="Arial" w:cs="Arial"/>
          <w:b/>
          <w:noProof/>
          <w:sz w:val="40"/>
          <w:szCs w:val="40"/>
        </w:rPr>
        <mc:AlternateContent>
          <mc:Choice Requires="wps">
            <w:drawing>
              <wp:anchor distT="0" distB="0" distL="114300" distR="114300" simplePos="0" relativeHeight="251662336" behindDoc="0" locked="0" layoutInCell="1" allowOverlap="1" wp14:anchorId="3E75B237" wp14:editId="1E7974E0">
                <wp:simplePos x="0" y="0"/>
                <wp:positionH relativeFrom="page">
                  <wp:posOffset>7827010</wp:posOffset>
                </wp:positionH>
                <wp:positionV relativeFrom="paragraph">
                  <wp:posOffset>-443865</wp:posOffset>
                </wp:positionV>
                <wp:extent cx="0" cy="0"/>
                <wp:effectExtent l="6985" t="197485" r="12065" b="2025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2EC0"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4.95pt" to="616.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" strokeweight=".25pt">
                <w10:wrap anchorx="page"/>
              </v:line>
            </w:pict>
          </mc:Fallback>
        </mc:AlternateContent>
      </w:r>
      <w:r w:rsidRPr="004D4AFF">
        <w:rPr>
          <w:rFonts w:ascii="Arial" w:hAnsi="Arial" w:cs="Arial"/>
          <w:b/>
          <w:sz w:val="40"/>
          <w:szCs w:val="40"/>
        </w:rPr>
        <w:t>Cinema, TV and Theatre</w:t>
      </w:r>
    </w:p>
    <w:p w14:paraId="08769CFC" w14:textId="77777777" w:rsidR="004D4AFF" w:rsidRDefault="004D4AFF" w:rsidP="004D4AFF">
      <w:pPr>
        <w:spacing w:after="0" w:line="288" w:lineRule="auto"/>
        <w:rPr>
          <w:rFonts w:ascii="Arial" w:hAnsi="Arial" w:cs="Arial"/>
          <w:sz w:val="36"/>
          <w:szCs w:val="36"/>
        </w:rPr>
      </w:pPr>
    </w:p>
    <w:p w14:paraId="7F380A28" w14:textId="4352EDDF"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 xml:space="preserve">Many local cinemas provide “audio description” on </w:t>
      </w:r>
      <w:proofErr w:type="gramStart"/>
      <w:r w:rsidRPr="00EF65B6">
        <w:rPr>
          <w:rFonts w:ascii="Arial" w:hAnsi="Arial" w:cs="Arial"/>
          <w:sz w:val="36"/>
          <w:szCs w:val="36"/>
        </w:rPr>
        <w:t>a number of</w:t>
      </w:r>
      <w:proofErr w:type="gramEnd"/>
      <w:r w:rsidRPr="00EF65B6">
        <w:rPr>
          <w:rFonts w:ascii="Arial" w:hAnsi="Arial" w:cs="Arial"/>
          <w:sz w:val="36"/>
          <w:szCs w:val="36"/>
        </w:rPr>
        <w:t xml:space="preserve"> films. This involves wearing headphones which are</w:t>
      </w:r>
      <w:r w:rsidRPr="00EF65B6">
        <w:rPr>
          <w:rFonts w:ascii="Arial" w:hAnsi="Arial" w:cs="Arial"/>
          <w:spacing w:val="-48"/>
          <w:sz w:val="36"/>
          <w:szCs w:val="36"/>
        </w:rPr>
        <w:t xml:space="preserve"> </w:t>
      </w:r>
      <w:r w:rsidRPr="00EF65B6">
        <w:rPr>
          <w:rFonts w:ascii="Arial" w:hAnsi="Arial" w:cs="Arial"/>
          <w:sz w:val="36"/>
          <w:szCs w:val="36"/>
        </w:rPr>
        <w:t>provided and hearing a commentary of the “non</w:t>
      </w:r>
      <w:r w:rsidR="007D7646">
        <w:rPr>
          <w:rFonts w:ascii="Arial" w:hAnsi="Arial" w:cs="Arial"/>
          <w:sz w:val="36"/>
          <w:szCs w:val="36"/>
        </w:rPr>
        <w:t>-</w:t>
      </w:r>
      <w:r w:rsidRPr="00EF65B6">
        <w:rPr>
          <w:rFonts w:ascii="Arial" w:hAnsi="Arial" w:cs="Arial"/>
          <w:sz w:val="36"/>
          <w:szCs w:val="36"/>
        </w:rPr>
        <w:t>verbal” aspects of the film. Quite often the hidden looks and gestures which</w:t>
      </w:r>
      <w:r w:rsidRPr="00EF65B6">
        <w:rPr>
          <w:rFonts w:ascii="Arial" w:hAnsi="Arial" w:cs="Arial"/>
          <w:spacing w:val="-22"/>
          <w:sz w:val="36"/>
          <w:szCs w:val="36"/>
        </w:rPr>
        <w:t xml:space="preserve"> </w:t>
      </w:r>
      <w:r w:rsidRPr="00EF65B6">
        <w:rPr>
          <w:rFonts w:ascii="Arial" w:hAnsi="Arial" w:cs="Arial"/>
          <w:sz w:val="36"/>
          <w:szCs w:val="36"/>
        </w:rPr>
        <w:t>make</w:t>
      </w:r>
      <w:r w:rsidR="003F3473">
        <w:rPr>
          <w:rFonts w:ascii="Arial" w:hAnsi="Arial" w:cs="Arial"/>
          <w:sz w:val="36"/>
          <w:szCs w:val="36"/>
        </w:rPr>
        <w:t xml:space="preserve"> </w:t>
      </w:r>
      <w:r w:rsidRPr="00EF65B6">
        <w:rPr>
          <w:rFonts w:ascii="Arial" w:hAnsi="Arial" w:cs="Arial"/>
          <w:sz w:val="36"/>
          <w:szCs w:val="36"/>
        </w:rPr>
        <w:t>up the fabric of the film are missed by someone with a visual impairment, audio description fills in the gaps. Please contact your local cinema for further information.</w:t>
      </w:r>
    </w:p>
    <w:p w14:paraId="23EA9FB0" w14:textId="7FECFD8A"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 xml:space="preserve">If you are registered blind/severely sight impaired and/or in receipt of Disability Living Allowance or Attendance Allowance you may be entitled to a free cinema ticket for the person </w:t>
      </w:r>
      <w:proofErr w:type="gramStart"/>
      <w:r w:rsidRPr="00EF65B6">
        <w:rPr>
          <w:rFonts w:ascii="Arial" w:hAnsi="Arial" w:cs="Arial"/>
          <w:sz w:val="36"/>
          <w:szCs w:val="36"/>
        </w:rPr>
        <w:t>accompanying</w:t>
      </w:r>
      <w:proofErr w:type="gramEnd"/>
      <w:r w:rsidRPr="00EF65B6">
        <w:rPr>
          <w:rFonts w:ascii="Arial" w:hAnsi="Arial" w:cs="Arial"/>
          <w:sz w:val="36"/>
          <w:szCs w:val="36"/>
        </w:rPr>
        <w:t xml:space="preserve"> you. The Cinema Exhibitors Association Ltd will issue a card which is accepted by the cinema. </w:t>
      </w:r>
      <w:r w:rsidRPr="00EF65B6">
        <w:rPr>
          <w:rFonts w:ascii="Arial" w:hAnsi="Arial" w:cs="Arial"/>
          <w:spacing w:val="-12"/>
          <w:sz w:val="36"/>
          <w:szCs w:val="36"/>
        </w:rPr>
        <w:t xml:space="preserve">You </w:t>
      </w:r>
      <w:r w:rsidRPr="00EF65B6">
        <w:rPr>
          <w:rFonts w:ascii="Arial" w:hAnsi="Arial" w:cs="Arial"/>
          <w:sz w:val="36"/>
          <w:szCs w:val="36"/>
        </w:rPr>
        <w:t xml:space="preserve">must complete an application form which can </w:t>
      </w:r>
      <w:r w:rsidRPr="00EF65B6">
        <w:rPr>
          <w:rFonts w:ascii="Arial" w:hAnsi="Arial" w:cs="Arial"/>
          <w:sz w:val="36"/>
          <w:szCs w:val="36"/>
        </w:rPr>
        <w:lastRenderedPageBreak/>
        <w:t>be obtained from your local cinema. There is an</w:t>
      </w:r>
      <w:r w:rsidR="003F3473">
        <w:rPr>
          <w:rFonts w:ascii="Arial" w:hAnsi="Arial" w:cs="Arial"/>
          <w:sz w:val="36"/>
          <w:szCs w:val="36"/>
        </w:rPr>
        <w:t xml:space="preserve"> </w:t>
      </w:r>
      <w:r w:rsidRPr="00EF65B6">
        <w:rPr>
          <w:rFonts w:ascii="Arial" w:hAnsi="Arial" w:cs="Arial"/>
          <w:sz w:val="36"/>
          <w:szCs w:val="36"/>
        </w:rPr>
        <w:t xml:space="preserve">administration fee of £5. For further information please contact CEA on 01244 526016 </w:t>
      </w:r>
      <w:hyperlink r:id="rId12">
        <w:r w:rsidRPr="00EF65B6">
          <w:rPr>
            <w:rFonts w:ascii="Arial" w:hAnsi="Arial" w:cs="Arial"/>
            <w:sz w:val="36"/>
            <w:szCs w:val="36"/>
          </w:rPr>
          <w:t>www.ceacard.co.uk</w:t>
        </w:r>
      </w:hyperlink>
    </w:p>
    <w:p w14:paraId="556E6DCF" w14:textId="77777777" w:rsidR="00DB4151" w:rsidRDefault="00DB4151" w:rsidP="004D4AFF">
      <w:pPr>
        <w:spacing w:after="0" w:line="288" w:lineRule="auto"/>
        <w:rPr>
          <w:rFonts w:ascii="Arial" w:hAnsi="Arial" w:cs="Arial"/>
          <w:sz w:val="36"/>
          <w:szCs w:val="36"/>
        </w:rPr>
      </w:pPr>
    </w:p>
    <w:p w14:paraId="7AFCDFDA" w14:textId="08778647" w:rsidR="00D026EF" w:rsidRPr="00F22D01" w:rsidRDefault="00D026EF" w:rsidP="004D4AFF">
      <w:pPr>
        <w:spacing w:after="0" w:line="288" w:lineRule="auto"/>
        <w:rPr>
          <w:rFonts w:ascii="Arial" w:hAnsi="Arial" w:cs="Arial"/>
          <w:b/>
          <w:sz w:val="36"/>
          <w:szCs w:val="36"/>
        </w:rPr>
      </w:pPr>
      <w:r w:rsidRPr="00F22D01">
        <w:rPr>
          <w:rFonts w:ascii="Arial" w:hAnsi="Arial" w:cs="Arial"/>
          <w:b/>
          <w:sz w:val="36"/>
          <w:szCs w:val="36"/>
        </w:rPr>
        <w:t>RNIB</w:t>
      </w:r>
    </w:p>
    <w:p w14:paraId="5224A1E2" w14:textId="77777777"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Telephone: 0303 123 9999</w:t>
      </w:r>
    </w:p>
    <w:p w14:paraId="62634652" w14:textId="2AAB8E9B" w:rsidR="00D026EF" w:rsidRDefault="00D026EF" w:rsidP="004D4AFF">
      <w:pPr>
        <w:spacing w:after="0" w:line="288" w:lineRule="auto"/>
        <w:rPr>
          <w:rFonts w:ascii="Arial" w:hAnsi="Arial" w:cs="Arial"/>
          <w:sz w:val="36"/>
          <w:szCs w:val="36"/>
        </w:rPr>
      </w:pPr>
      <w:r w:rsidRPr="00EF65B6">
        <w:rPr>
          <w:rFonts w:ascii="Arial" w:hAnsi="Arial" w:cs="Arial"/>
          <w:sz w:val="36"/>
          <w:szCs w:val="36"/>
        </w:rPr>
        <w:t>Provide film videos and DVDs with audio description for sale or rent with additional commentary describing facial expressions, body language and actions.</w:t>
      </w:r>
    </w:p>
    <w:p w14:paraId="3860548E" w14:textId="77777777" w:rsidR="008B455C" w:rsidRPr="00EF65B6" w:rsidRDefault="008B455C" w:rsidP="004D4AFF">
      <w:pPr>
        <w:spacing w:after="0" w:line="288" w:lineRule="auto"/>
        <w:rPr>
          <w:rFonts w:ascii="Arial" w:hAnsi="Arial" w:cs="Arial"/>
          <w:sz w:val="36"/>
          <w:szCs w:val="36"/>
        </w:rPr>
      </w:pPr>
    </w:p>
    <w:p w14:paraId="158DB539" w14:textId="77777777" w:rsidR="00D026EF" w:rsidRPr="00F22D01" w:rsidRDefault="00D026EF" w:rsidP="004D4AFF">
      <w:pPr>
        <w:spacing w:after="0" w:line="288" w:lineRule="auto"/>
        <w:rPr>
          <w:rFonts w:ascii="Arial" w:hAnsi="Arial" w:cs="Arial"/>
          <w:b/>
          <w:sz w:val="36"/>
          <w:szCs w:val="36"/>
        </w:rPr>
      </w:pPr>
      <w:r w:rsidRPr="00F22D01">
        <w:rPr>
          <w:rFonts w:ascii="Arial" w:hAnsi="Arial" w:cs="Arial"/>
          <w:b/>
          <w:sz w:val="36"/>
          <w:szCs w:val="36"/>
        </w:rPr>
        <w:t>TV</w:t>
      </w:r>
    </w:p>
    <w:p w14:paraId="786E01BA" w14:textId="77777777"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 xml:space="preserve">Some programme broadcasters provide audio description. Like a narrator telling a story, it is an additional commentary describing body language, expressions and movements. Audio description gives you information about things you might not be able to see, meaning that you can keep up with the action. </w:t>
      </w:r>
      <w:hyperlink r:id="rId13">
        <w:r w:rsidRPr="00EF65B6">
          <w:rPr>
            <w:rFonts w:ascii="Arial" w:hAnsi="Arial" w:cs="Arial"/>
            <w:sz w:val="36"/>
            <w:szCs w:val="36"/>
          </w:rPr>
          <w:t>www.tvhelp.org.uk</w:t>
        </w:r>
      </w:hyperlink>
    </w:p>
    <w:p w14:paraId="282310B4" w14:textId="77777777" w:rsidR="00F22D01" w:rsidRDefault="00F22D01" w:rsidP="004D4AFF">
      <w:pPr>
        <w:spacing w:after="0" w:line="288" w:lineRule="auto"/>
        <w:rPr>
          <w:rFonts w:ascii="Arial" w:hAnsi="Arial" w:cs="Arial"/>
          <w:sz w:val="36"/>
          <w:szCs w:val="36"/>
        </w:rPr>
      </w:pPr>
    </w:p>
    <w:p w14:paraId="2F453B5A" w14:textId="3A8C0185" w:rsidR="00D026EF" w:rsidRPr="00F22D01" w:rsidRDefault="00D026EF" w:rsidP="004D4AFF">
      <w:pPr>
        <w:spacing w:after="0" w:line="288" w:lineRule="auto"/>
        <w:rPr>
          <w:rFonts w:ascii="Arial" w:hAnsi="Arial" w:cs="Arial"/>
          <w:b/>
          <w:sz w:val="36"/>
          <w:szCs w:val="36"/>
        </w:rPr>
      </w:pPr>
      <w:r w:rsidRPr="00F22D01">
        <w:rPr>
          <w:rFonts w:ascii="Arial" w:hAnsi="Arial" w:cs="Arial"/>
          <w:b/>
          <w:sz w:val="36"/>
          <w:szCs w:val="36"/>
        </w:rPr>
        <w:t>Theatre</w:t>
      </w:r>
    </w:p>
    <w:p w14:paraId="0E02AC10" w14:textId="7EF5C046"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Many theatres provide audio described productions and concessions for visually impaired people and their companions.</w:t>
      </w:r>
    </w:p>
    <w:p w14:paraId="7CB46452" w14:textId="6D95098C" w:rsidR="00D026EF" w:rsidRPr="00EF65B6" w:rsidRDefault="00D026EF" w:rsidP="004D4AFF">
      <w:pPr>
        <w:spacing w:after="0" w:line="288" w:lineRule="auto"/>
        <w:rPr>
          <w:rFonts w:ascii="Arial" w:hAnsi="Arial" w:cs="Arial"/>
          <w:sz w:val="36"/>
          <w:szCs w:val="36"/>
        </w:rPr>
      </w:pPr>
      <w:r w:rsidRPr="00EF65B6">
        <w:rPr>
          <w:rFonts w:ascii="Arial" w:hAnsi="Arial" w:cs="Arial"/>
          <w:noProof/>
          <w:sz w:val="36"/>
          <w:szCs w:val="36"/>
        </w:rPr>
        <mc:AlternateContent>
          <mc:Choice Requires="wps">
            <w:drawing>
              <wp:anchor distT="0" distB="0" distL="114300" distR="114300" simplePos="0" relativeHeight="251665408" behindDoc="0" locked="0" layoutInCell="1" allowOverlap="1" wp14:anchorId="4DD660B2" wp14:editId="7043833F">
                <wp:simplePos x="0" y="0"/>
                <wp:positionH relativeFrom="page">
                  <wp:posOffset>266700</wp:posOffset>
                </wp:positionH>
                <wp:positionV relativeFrom="page">
                  <wp:posOffset>190500</wp:posOffset>
                </wp:positionV>
                <wp:extent cx="0" cy="0"/>
                <wp:effectExtent l="9525" t="200025" r="9525" b="2000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8852"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M2Q&#10;a5YWAgAAMgQAAA4AAAAAAAAAAAAAAAAALgIAAGRycy9lMm9Eb2MueG1sUEsBAi0AFAAGAAgAAAAh&#10;ADBSiNjaAAAABwEAAA8AAAAAAAAAAAAAAAAAcAQAAGRycy9kb3ducmV2LnhtbFBLBQYAAAAABAAE&#10;APMAAAB3BQAAAAA=&#10;" strokeweight=".25pt">
                <w10:wrap anchorx="page" anchory="page"/>
              </v:line>
            </w:pict>
          </mc:Fallback>
        </mc:AlternateContent>
      </w:r>
      <w:r w:rsidRPr="00EF65B6">
        <w:rPr>
          <w:rFonts w:ascii="Arial" w:hAnsi="Arial" w:cs="Arial"/>
          <w:sz w:val="36"/>
          <w:szCs w:val="36"/>
        </w:rPr>
        <w:t>For further information please contact the theatre showing the production you are interested in.</w:t>
      </w:r>
    </w:p>
    <w:p w14:paraId="49F67BB3" w14:textId="77777777" w:rsidR="007A7072" w:rsidRDefault="007A7072" w:rsidP="004D4AFF">
      <w:pPr>
        <w:spacing w:after="0" w:line="288" w:lineRule="auto"/>
        <w:rPr>
          <w:rFonts w:ascii="Arial" w:hAnsi="Arial" w:cs="Arial"/>
          <w:sz w:val="36"/>
          <w:szCs w:val="36"/>
        </w:rPr>
      </w:pPr>
    </w:p>
    <w:p w14:paraId="2A335F51" w14:textId="77777777" w:rsidR="007A7072" w:rsidRDefault="007A7072" w:rsidP="004D4AFF">
      <w:pPr>
        <w:spacing w:after="0" w:line="288" w:lineRule="auto"/>
        <w:rPr>
          <w:rFonts w:ascii="Arial" w:hAnsi="Arial" w:cs="Arial"/>
          <w:sz w:val="36"/>
          <w:szCs w:val="36"/>
        </w:rPr>
      </w:pPr>
    </w:p>
    <w:p w14:paraId="2F798EEF" w14:textId="0FF44CCF" w:rsidR="00D026EF" w:rsidRPr="007A7072" w:rsidRDefault="00D026EF" w:rsidP="004D4AFF">
      <w:pPr>
        <w:spacing w:after="0" w:line="288" w:lineRule="auto"/>
        <w:rPr>
          <w:rFonts w:ascii="Arial" w:hAnsi="Arial" w:cs="Arial"/>
          <w:b/>
          <w:sz w:val="36"/>
          <w:szCs w:val="36"/>
        </w:rPr>
      </w:pPr>
      <w:proofErr w:type="spellStart"/>
      <w:r w:rsidRPr="007A7072">
        <w:rPr>
          <w:rFonts w:ascii="Arial" w:hAnsi="Arial" w:cs="Arial"/>
          <w:b/>
          <w:sz w:val="36"/>
          <w:szCs w:val="36"/>
        </w:rPr>
        <w:lastRenderedPageBreak/>
        <w:t>VocalEyes</w:t>
      </w:r>
      <w:proofErr w:type="spellEnd"/>
    </w:p>
    <w:p w14:paraId="1F0952F2" w14:textId="77777777" w:rsidR="003F0CA5" w:rsidRDefault="00D026EF" w:rsidP="004D4AFF">
      <w:pPr>
        <w:spacing w:after="0" w:line="288" w:lineRule="auto"/>
        <w:rPr>
          <w:rFonts w:ascii="Arial" w:hAnsi="Arial" w:cs="Arial"/>
          <w:sz w:val="36"/>
          <w:szCs w:val="36"/>
        </w:rPr>
      </w:pPr>
      <w:r w:rsidRPr="00EF65B6">
        <w:rPr>
          <w:rFonts w:ascii="Arial" w:hAnsi="Arial" w:cs="Arial"/>
          <w:sz w:val="36"/>
          <w:szCs w:val="36"/>
        </w:rPr>
        <w:t xml:space="preserve">A registered charity working across the country at a variety of venues and with a range of partner organisations. Their mission is to work with blind and partially sighted people to enhance engagement with the arts and theatre. To date, </w:t>
      </w:r>
      <w:proofErr w:type="spellStart"/>
      <w:r w:rsidRPr="00EF65B6">
        <w:rPr>
          <w:rFonts w:ascii="Arial" w:hAnsi="Arial" w:cs="Arial"/>
          <w:sz w:val="36"/>
          <w:szCs w:val="36"/>
        </w:rPr>
        <w:t>VocalEyes</w:t>
      </w:r>
      <w:proofErr w:type="spellEnd"/>
      <w:r w:rsidR="003F3473">
        <w:rPr>
          <w:rFonts w:ascii="Arial" w:hAnsi="Arial" w:cs="Arial"/>
          <w:sz w:val="36"/>
          <w:szCs w:val="36"/>
        </w:rPr>
        <w:t xml:space="preserve"> </w:t>
      </w:r>
      <w:r w:rsidRPr="00EF65B6">
        <w:rPr>
          <w:rFonts w:ascii="Arial" w:hAnsi="Arial" w:cs="Arial"/>
          <w:sz w:val="36"/>
          <w:szCs w:val="36"/>
        </w:rPr>
        <w:t xml:space="preserve">has described more than 700 performances at 108 venues throughout the UK. </w:t>
      </w:r>
    </w:p>
    <w:p w14:paraId="2734BB06" w14:textId="30AF97C9"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 xml:space="preserve">The </w:t>
      </w:r>
      <w:proofErr w:type="spellStart"/>
      <w:r w:rsidRPr="00EF65B6">
        <w:rPr>
          <w:rFonts w:ascii="Arial" w:hAnsi="Arial" w:cs="Arial"/>
          <w:sz w:val="36"/>
          <w:szCs w:val="36"/>
        </w:rPr>
        <w:t>VocalEyes</w:t>
      </w:r>
      <w:proofErr w:type="spellEnd"/>
      <w:r w:rsidRPr="00EF65B6">
        <w:rPr>
          <w:rFonts w:ascii="Arial" w:hAnsi="Arial" w:cs="Arial"/>
          <w:sz w:val="36"/>
          <w:szCs w:val="36"/>
        </w:rPr>
        <w:t xml:space="preserve"> experience is unique and high quality. For more information</w:t>
      </w:r>
      <w:r w:rsidR="00162B98">
        <w:rPr>
          <w:rFonts w:ascii="Arial" w:hAnsi="Arial" w:cs="Arial"/>
          <w:sz w:val="36"/>
          <w:szCs w:val="36"/>
        </w:rPr>
        <w:t>,</w:t>
      </w:r>
      <w:r w:rsidRPr="00EF65B6">
        <w:rPr>
          <w:rFonts w:ascii="Arial" w:hAnsi="Arial" w:cs="Arial"/>
          <w:sz w:val="36"/>
          <w:szCs w:val="36"/>
        </w:rPr>
        <w:t xml:space="preserve"> they can be contacted on 020 7375 1043 or visit </w:t>
      </w:r>
      <w:hyperlink r:id="rId14">
        <w:r w:rsidRPr="00EF65B6">
          <w:rPr>
            <w:rFonts w:ascii="Arial" w:hAnsi="Arial" w:cs="Arial"/>
            <w:sz w:val="36"/>
            <w:szCs w:val="36"/>
          </w:rPr>
          <w:t>www.vocaleyes.co.uk</w:t>
        </w:r>
      </w:hyperlink>
    </w:p>
    <w:p w14:paraId="110F0EAD" w14:textId="77777777" w:rsidR="008B455C" w:rsidRPr="00EF65B6" w:rsidRDefault="008B455C" w:rsidP="004D4AFF">
      <w:pPr>
        <w:spacing w:after="0" w:line="288" w:lineRule="auto"/>
        <w:rPr>
          <w:rFonts w:ascii="Arial" w:hAnsi="Arial" w:cs="Arial"/>
          <w:sz w:val="36"/>
          <w:szCs w:val="36"/>
        </w:rPr>
      </w:pPr>
    </w:p>
    <w:p w14:paraId="3694E7B3" w14:textId="77777777" w:rsidR="00D026EF" w:rsidRPr="002F5DAA" w:rsidRDefault="00D026EF" w:rsidP="004D4AFF">
      <w:pPr>
        <w:spacing w:after="0" w:line="288" w:lineRule="auto"/>
        <w:rPr>
          <w:rFonts w:ascii="Arial" w:hAnsi="Arial" w:cs="Arial"/>
          <w:b/>
          <w:sz w:val="36"/>
          <w:szCs w:val="36"/>
        </w:rPr>
      </w:pPr>
      <w:r w:rsidRPr="002F5DAA">
        <w:rPr>
          <w:rFonts w:ascii="Arial" w:hAnsi="Arial" w:cs="Arial"/>
          <w:b/>
          <w:sz w:val="36"/>
          <w:szCs w:val="36"/>
        </w:rPr>
        <w:t>Living Paintings</w:t>
      </w:r>
    </w:p>
    <w:p w14:paraId="09897CD2" w14:textId="5E28719C"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 xml:space="preserve">The Living Painting </w:t>
      </w:r>
      <w:r w:rsidRPr="00EF65B6">
        <w:rPr>
          <w:rFonts w:ascii="Arial" w:hAnsi="Arial" w:cs="Arial"/>
          <w:spacing w:val="-5"/>
          <w:sz w:val="36"/>
          <w:szCs w:val="36"/>
        </w:rPr>
        <w:t>Trust</w:t>
      </w:r>
      <w:r w:rsidR="002F5DAA">
        <w:rPr>
          <w:rFonts w:ascii="Arial" w:hAnsi="Arial" w:cs="Arial"/>
          <w:spacing w:val="-5"/>
          <w:sz w:val="36"/>
          <w:szCs w:val="36"/>
        </w:rPr>
        <w:t xml:space="preserve"> </w:t>
      </w:r>
      <w:r w:rsidRPr="00EF65B6">
        <w:rPr>
          <w:rFonts w:ascii="Arial" w:hAnsi="Arial" w:cs="Arial"/>
          <w:sz w:val="36"/>
          <w:szCs w:val="36"/>
        </w:rPr>
        <w:t>01635</w:t>
      </w:r>
      <w:r w:rsidRPr="00EF65B6">
        <w:rPr>
          <w:rFonts w:ascii="Arial" w:hAnsi="Arial" w:cs="Arial"/>
          <w:spacing w:val="-1"/>
          <w:sz w:val="36"/>
          <w:szCs w:val="36"/>
        </w:rPr>
        <w:t xml:space="preserve"> </w:t>
      </w:r>
      <w:r w:rsidRPr="00EF65B6">
        <w:rPr>
          <w:rFonts w:ascii="Arial" w:hAnsi="Arial" w:cs="Arial"/>
          <w:sz w:val="36"/>
          <w:szCs w:val="36"/>
        </w:rPr>
        <w:t>299771</w:t>
      </w:r>
    </w:p>
    <w:p w14:paraId="0B525DA7" w14:textId="348D2C20" w:rsidR="00D026EF" w:rsidRPr="00EF65B6" w:rsidRDefault="00F739CB" w:rsidP="004D4AFF">
      <w:pPr>
        <w:spacing w:after="0" w:line="288" w:lineRule="auto"/>
        <w:rPr>
          <w:rFonts w:ascii="Arial" w:hAnsi="Arial" w:cs="Arial"/>
          <w:sz w:val="36"/>
          <w:szCs w:val="36"/>
        </w:rPr>
      </w:pPr>
      <w:hyperlink r:id="rId15">
        <w:r w:rsidR="00D026EF" w:rsidRPr="00EF65B6">
          <w:rPr>
            <w:rFonts w:ascii="Arial" w:hAnsi="Arial" w:cs="Arial"/>
            <w:sz w:val="36"/>
            <w:szCs w:val="36"/>
          </w:rPr>
          <w:t>www.livingpaintings.org</w:t>
        </w:r>
      </w:hyperlink>
      <w:r w:rsidR="002F5DAA">
        <w:rPr>
          <w:rFonts w:ascii="Arial" w:hAnsi="Arial" w:cs="Arial"/>
          <w:sz w:val="36"/>
          <w:szCs w:val="36"/>
        </w:rPr>
        <w:t xml:space="preserve">. </w:t>
      </w:r>
      <w:r w:rsidR="00D026EF" w:rsidRPr="00EF65B6">
        <w:rPr>
          <w:rFonts w:ascii="Arial" w:hAnsi="Arial" w:cs="Arial"/>
          <w:sz w:val="36"/>
          <w:szCs w:val="36"/>
        </w:rPr>
        <w:t xml:space="preserve">Uses sound and touch to </w:t>
      </w:r>
      <w:proofErr w:type="gramStart"/>
      <w:r w:rsidR="00D026EF" w:rsidRPr="00EF65B6">
        <w:rPr>
          <w:rFonts w:ascii="Arial" w:hAnsi="Arial" w:cs="Arial"/>
          <w:sz w:val="36"/>
          <w:szCs w:val="36"/>
        </w:rPr>
        <w:t>open up</w:t>
      </w:r>
      <w:proofErr w:type="gramEnd"/>
      <w:r w:rsidR="00D026EF" w:rsidRPr="00EF65B6">
        <w:rPr>
          <w:rFonts w:ascii="Arial" w:hAnsi="Arial" w:cs="Arial"/>
          <w:sz w:val="36"/>
          <w:szCs w:val="36"/>
        </w:rPr>
        <w:t xml:space="preserve"> the arts to people with visual impairments. All products are available free to visually impaired</w:t>
      </w:r>
      <w:r w:rsidR="00D026EF" w:rsidRPr="00EF65B6">
        <w:rPr>
          <w:rFonts w:ascii="Arial" w:hAnsi="Arial" w:cs="Arial"/>
          <w:spacing w:val="-2"/>
          <w:sz w:val="36"/>
          <w:szCs w:val="36"/>
        </w:rPr>
        <w:t xml:space="preserve"> </w:t>
      </w:r>
      <w:r w:rsidR="00D026EF" w:rsidRPr="00EF65B6">
        <w:rPr>
          <w:rFonts w:ascii="Arial" w:hAnsi="Arial" w:cs="Arial"/>
          <w:sz w:val="36"/>
          <w:szCs w:val="36"/>
        </w:rPr>
        <w:t>people.</w:t>
      </w:r>
    </w:p>
    <w:p w14:paraId="723B256E" w14:textId="77777777" w:rsidR="002F5DAA" w:rsidRDefault="002F5DAA" w:rsidP="004D4AFF">
      <w:pPr>
        <w:spacing w:after="0" w:line="288" w:lineRule="auto"/>
        <w:rPr>
          <w:rFonts w:ascii="Arial" w:hAnsi="Arial" w:cs="Arial"/>
          <w:sz w:val="36"/>
          <w:szCs w:val="36"/>
        </w:rPr>
      </w:pPr>
    </w:p>
    <w:p w14:paraId="71DF89BC" w14:textId="509B55E5" w:rsidR="00D026EF" w:rsidRPr="00631EA3" w:rsidRDefault="00D026EF" w:rsidP="00631EA3">
      <w:pPr>
        <w:spacing w:after="0" w:line="288" w:lineRule="auto"/>
        <w:jc w:val="center"/>
        <w:rPr>
          <w:rFonts w:ascii="Arial" w:hAnsi="Arial" w:cs="Arial"/>
          <w:b/>
          <w:sz w:val="40"/>
          <w:szCs w:val="40"/>
        </w:rPr>
      </w:pPr>
      <w:r w:rsidRPr="00631EA3">
        <w:rPr>
          <w:rFonts w:ascii="Arial" w:hAnsi="Arial" w:cs="Arial"/>
          <w:b/>
          <w:sz w:val="40"/>
          <w:szCs w:val="40"/>
        </w:rPr>
        <w:t>Sport</w:t>
      </w:r>
    </w:p>
    <w:p w14:paraId="70A100C1" w14:textId="77777777" w:rsidR="00631EA3" w:rsidRDefault="00631EA3" w:rsidP="004D4AFF">
      <w:pPr>
        <w:spacing w:after="0" w:line="288" w:lineRule="auto"/>
        <w:rPr>
          <w:rFonts w:ascii="Arial" w:hAnsi="Arial" w:cs="Arial"/>
          <w:sz w:val="36"/>
          <w:szCs w:val="36"/>
        </w:rPr>
      </w:pPr>
    </w:p>
    <w:p w14:paraId="216574F2" w14:textId="77777777" w:rsidR="00631EA3" w:rsidRDefault="00D026EF" w:rsidP="004D4AFF">
      <w:pPr>
        <w:spacing w:after="0" w:line="288" w:lineRule="auto"/>
      </w:pPr>
      <w:r w:rsidRPr="00631EA3">
        <w:rPr>
          <w:rFonts w:ascii="Arial" w:hAnsi="Arial" w:cs="Arial"/>
          <w:b/>
          <w:sz w:val="36"/>
          <w:szCs w:val="36"/>
        </w:rPr>
        <w:t>British Blind Golf Association</w:t>
      </w:r>
      <w:r w:rsidRPr="00EF65B6">
        <w:rPr>
          <w:rFonts w:ascii="Arial" w:hAnsi="Arial" w:cs="Arial"/>
          <w:sz w:val="36"/>
          <w:szCs w:val="36"/>
        </w:rPr>
        <w:t xml:space="preserve"> </w:t>
      </w:r>
    </w:p>
    <w:p w14:paraId="2414E906" w14:textId="77777777" w:rsidR="00347961" w:rsidRDefault="00347961" w:rsidP="004D4AFF">
      <w:pPr>
        <w:spacing w:after="0" w:line="288" w:lineRule="auto"/>
        <w:rPr>
          <w:rFonts w:ascii="Arial" w:hAnsi="Arial" w:cs="Arial"/>
          <w:spacing w:val="-8"/>
          <w:sz w:val="36"/>
          <w:szCs w:val="36"/>
        </w:rPr>
      </w:pPr>
      <w:r>
        <w:rPr>
          <w:rFonts w:ascii="Arial" w:hAnsi="Arial" w:cs="Arial"/>
          <w:sz w:val="36"/>
          <w:szCs w:val="36"/>
        </w:rPr>
        <w:t>N</w:t>
      </w:r>
      <w:r w:rsidR="00D026EF" w:rsidRPr="00EF65B6">
        <w:rPr>
          <w:rFonts w:ascii="Arial" w:hAnsi="Arial" w:cs="Arial"/>
          <w:spacing w:val="-6"/>
          <w:sz w:val="36"/>
          <w:szCs w:val="36"/>
        </w:rPr>
        <w:t xml:space="preserve">ew </w:t>
      </w:r>
      <w:r w:rsidR="00D026EF" w:rsidRPr="00EF65B6">
        <w:rPr>
          <w:rFonts w:ascii="Arial" w:hAnsi="Arial" w:cs="Arial"/>
          <w:spacing w:val="-7"/>
          <w:sz w:val="36"/>
          <w:szCs w:val="36"/>
        </w:rPr>
        <w:t xml:space="preserve">Members </w:t>
      </w:r>
      <w:r w:rsidR="00D026EF" w:rsidRPr="00EF65B6">
        <w:rPr>
          <w:rFonts w:ascii="Arial" w:hAnsi="Arial" w:cs="Arial"/>
          <w:spacing w:val="-8"/>
          <w:sz w:val="36"/>
          <w:szCs w:val="36"/>
        </w:rPr>
        <w:t xml:space="preserve">Secretary </w:t>
      </w:r>
      <w:r w:rsidR="00D026EF" w:rsidRPr="00EF65B6">
        <w:rPr>
          <w:rFonts w:ascii="Arial" w:hAnsi="Arial" w:cs="Arial"/>
          <w:spacing w:val="-6"/>
          <w:sz w:val="36"/>
          <w:szCs w:val="36"/>
        </w:rPr>
        <w:t xml:space="preserve">John </w:t>
      </w:r>
      <w:r w:rsidR="00D026EF" w:rsidRPr="00EF65B6">
        <w:rPr>
          <w:rFonts w:ascii="Arial" w:hAnsi="Arial" w:cs="Arial"/>
          <w:spacing w:val="-7"/>
          <w:sz w:val="36"/>
          <w:szCs w:val="36"/>
        </w:rPr>
        <w:t xml:space="preserve">Eakin </w:t>
      </w:r>
      <w:r w:rsidR="00D026EF" w:rsidRPr="00EF65B6">
        <w:rPr>
          <w:rFonts w:ascii="Arial" w:hAnsi="Arial" w:cs="Arial"/>
          <w:spacing w:val="-4"/>
          <w:sz w:val="36"/>
          <w:szCs w:val="36"/>
        </w:rPr>
        <w:t xml:space="preserve">on </w:t>
      </w:r>
      <w:r w:rsidR="00D026EF" w:rsidRPr="00EF65B6">
        <w:rPr>
          <w:rFonts w:ascii="Arial" w:hAnsi="Arial" w:cs="Arial"/>
          <w:spacing w:val="-6"/>
          <w:sz w:val="36"/>
          <w:szCs w:val="36"/>
        </w:rPr>
        <w:t xml:space="preserve">0208 </w:t>
      </w:r>
      <w:r w:rsidR="00D026EF" w:rsidRPr="00EF65B6">
        <w:rPr>
          <w:rFonts w:ascii="Arial" w:hAnsi="Arial" w:cs="Arial"/>
          <w:spacing w:val="-7"/>
          <w:sz w:val="36"/>
          <w:szCs w:val="36"/>
        </w:rPr>
        <w:t xml:space="preserve">3900699 </w:t>
      </w:r>
      <w:r w:rsidR="00D026EF" w:rsidRPr="00EF65B6">
        <w:rPr>
          <w:rFonts w:ascii="Arial" w:hAnsi="Arial" w:cs="Arial"/>
          <w:spacing w:val="-4"/>
          <w:sz w:val="36"/>
          <w:szCs w:val="36"/>
        </w:rPr>
        <w:t xml:space="preserve">or </w:t>
      </w:r>
      <w:r w:rsidR="00D026EF" w:rsidRPr="00EF65B6">
        <w:rPr>
          <w:rFonts w:ascii="Arial" w:hAnsi="Arial" w:cs="Arial"/>
          <w:spacing w:val="-8"/>
          <w:sz w:val="36"/>
          <w:szCs w:val="36"/>
        </w:rPr>
        <w:t xml:space="preserve">email </w:t>
      </w:r>
      <w:hyperlink r:id="rId16">
        <w:r w:rsidR="00D026EF" w:rsidRPr="00EF65B6">
          <w:rPr>
            <w:rFonts w:ascii="Arial" w:hAnsi="Arial" w:cs="Arial"/>
            <w:spacing w:val="-8"/>
            <w:sz w:val="36"/>
            <w:szCs w:val="36"/>
          </w:rPr>
          <w:t>johnpeakin@gmail.com</w:t>
        </w:r>
        <w:r>
          <w:rPr>
            <w:rFonts w:ascii="Arial" w:hAnsi="Arial" w:cs="Arial"/>
            <w:spacing w:val="-8"/>
            <w:sz w:val="36"/>
            <w:szCs w:val="36"/>
          </w:rPr>
          <w:t>,</w:t>
        </w:r>
        <w:r w:rsidRPr="00347961">
          <w:t xml:space="preserve"> </w:t>
        </w:r>
        <w:r w:rsidRPr="00347961">
          <w:rPr>
            <w:rFonts w:ascii="Arial" w:hAnsi="Arial" w:cs="Arial"/>
            <w:spacing w:val="-8"/>
            <w:sz w:val="36"/>
            <w:szCs w:val="36"/>
          </w:rPr>
          <w:t>www.blindgolf.co.uk.</w:t>
        </w:r>
        <w:r w:rsidR="00D026EF" w:rsidRPr="00EF65B6">
          <w:rPr>
            <w:rFonts w:ascii="Arial" w:hAnsi="Arial" w:cs="Arial"/>
            <w:spacing w:val="-8"/>
            <w:sz w:val="36"/>
            <w:szCs w:val="36"/>
          </w:rPr>
          <w:t xml:space="preserve"> </w:t>
        </w:r>
      </w:hyperlink>
    </w:p>
    <w:p w14:paraId="3BF43C74" w14:textId="09412AD5" w:rsidR="00D026EF" w:rsidRPr="00EF65B6" w:rsidRDefault="00D026EF" w:rsidP="004D4AFF">
      <w:pPr>
        <w:spacing w:after="0" w:line="288" w:lineRule="auto"/>
        <w:rPr>
          <w:rFonts w:ascii="Arial" w:hAnsi="Arial" w:cs="Arial"/>
          <w:sz w:val="36"/>
          <w:szCs w:val="36"/>
        </w:rPr>
      </w:pPr>
      <w:r w:rsidRPr="00EF65B6">
        <w:rPr>
          <w:rFonts w:ascii="Arial" w:hAnsi="Arial" w:cs="Arial"/>
          <w:sz w:val="36"/>
          <w:szCs w:val="36"/>
        </w:rPr>
        <w:t xml:space="preserve">Anyone who is visually impaired and is either an existing golfer or interested in taking up golf, can apply to be a </w:t>
      </w:r>
      <w:r w:rsidRPr="00EF65B6">
        <w:rPr>
          <w:rFonts w:ascii="Arial" w:hAnsi="Arial" w:cs="Arial"/>
          <w:spacing w:val="-3"/>
          <w:sz w:val="36"/>
          <w:szCs w:val="36"/>
        </w:rPr>
        <w:t>member.</w:t>
      </w:r>
    </w:p>
    <w:p w14:paraId="17F7E4C9" w14:textId="77777777" w:rsidR="008B455C" w:rsidRDefault="008B455C" w:rsidP="004D4AFF">
      <w:pPr>
        <w:spacing w:after="0" w:line="288" w:lineRule="auto"/>
        <w:rPr>
          <w:rFonts w:ascii="Arial" w:hAnsi="Arial" w:cs="Arial"/>
          <w:sz w:val="36"/>
          <w:szCs w:val="36"/>
        </w:rPr>
      </w:pPr>
    </w:p>
    <w:p w14:paraId="23C004E9" w14:textId="7DE3671E" w:rsidR="00D026EF" w:rsidRPr="003F5F32" w:rsidRDefault="00D026EF" w:rsidP="004D4AFF">
      <w:pPr>
        <w:spacing w:after="0" w:line="288" w:lineRule="auto"/>
        <w:rPr>
          <w:rFonts w:ascii="Arial" w:hAnsi="Arial" w:cs="Arial"/>
          <w:b/>
          <w:sz w:val="36"/>
          <w:szCs w:val="36"/>
        </w:rPr>
      </w:pPr>
      <w:r w:rsidRPr="003F5F32">
        <w:rPr>
          <w:rFonts w:ascii="Arial" w:hAnsi="Arial" w:cs="Arial"/>
          <w:b/>
          <w:sz w:val="36"/>
          <w:szCs w:val="36"/>
        </w:rPr>
        <w:lastRenderedPageBreak/>
        <w:t>British Blind Sport</w:t>
      </w:r>
    </w:p>
    <w:p w14:paraId="207482BF" w14:textId="0BCE2162" w:rsidR="00D026EF" w:rsidRPr="00EF65B6" w:rsidRDefault="00D026EF" w:rsidP="004D4AFF">
      <w:pPr>
        <w:spacing w:after="0" w:line="288" w:lineRule="auto"/>
        <w:rPr>
          <w:rFonts w:ascii="Arial" w:hAnsi="Arial" w:cs="Arial"/>
          <w:sz w:val="36"/>
          <w:szCs w:val="36"/>
        </w:rPr>
      </w:pPr>
      <w:r w:rsidRPr="00EF65B6">
        <w:rPr>
          <w:rFonts w:ascii="Arial" w:hAnsi="Arial" w:cs="Arial"/>
          <w:spacing w:val="-5"/>
          <w:sz w:val="36"/>
          <w:szCs w:val="36"/>
        </w:rPr>
        <w:t>Telephone:</w:t>
      </w:r>
      <w:r w:rsidRPr="00EF65B6">
        <w:rPr>
          <w:rFonts w:ascii="Arial" w:hAnsi="Arial" w:cs="Arial"/>
          <w:spacing w:val="-3"/>
          <w:sz w:val="36"/>
          <w:szCs w:val="36"/>
        </w:rPr>
        <w:t xml:space="preserve"> </w:t>
      </w:r>
      <w:r w:rsidRPr="00EF65B6">
        <w:rPr>
          <w:rFonts w:ascii="Arial" w:hAnsi="Arial" w:cs="Arial"/>
          <w:sz w:val="36"/>
          <w:szCs w:val="36"/>
        </w:rPr>
        <w:t>01926</w:t>
      </w:r>
      <w:r w:rsidRPr="00EF65B6">
        <w:rPr>
          <w:rFonts w:ascii="Arial" w:hAnsi="Arial" w:cs="Arial"/>
          <w:spacing w:val="-3"/>
          <w:sz w:val="36"/>
          <w:szCs w:val="36"/>
        </w:rPr>
        <w:t xml:space="preserve"> </w:t>
      </w:r>
      <w:r w:rsidRPr="00EF65B6">
        <w:rPr>
          <w:rFonts w:ascii="Arial" w:hAnsi="Arial" w:cs="Arial"/>
          <w:sz w:val="36"/>
          <w:szCs w:val="36"/>
        </w:rPr>
        <w:t>424247</w:t>
      </w:r>
      <w:r w:rsidRPr="00EF65B6">
        <w:rPr>
          <w:rFonts w:ascii="Arial" w:hAnsi="Arial" w:cs="Arial"/>
          <w:sz w:val="36"/>
          <w:szCs w:val="36"/>
        </w:rPr>
        <w:tab/>
      </w:r>
      <w:hyperlink r:id="rId17">
        <w:r w:rsidRPr="00EF65B6">
          <w:rPr>
            <w:rFonts w:ascii="Arial" w:hAnsi="Arial" w:cs="Arial"/>
            <w:sz w:val="36"/>
            <w:szCs w:val="36"/>
          </w:rPr>
          <w:t>www.britishblindsport.org.uk</w:t>
        </w:r>
      </w:hyperlink>
      <w:r w:rsidRPr="00EF65B6">
        <w:rPr>
          <w:rFonts w:ascii="Arial" w:hAnsi="Arial" w:cs="Arial"/>
          <w:sz w:val="36"/>
          <w:szCs w:val="36"/>
        </w:rPr>
        <w:t xml:space="preserve"> A charity which is a leading voice for people with a visual impairment in the world of sport. BBS is a membership organisation open to all visually impaired children and adults. The activities are run by the members themselves</w:t>
      </w:r>
      <w:r w:rsidRPr="00EF65B6">
        <w:rPr>
          <w:rFonts w:ascii="Arial" w:hAnsi="Arial" w:cs="Arial"/>
          <w:spacing w:val="-30"/>
          <w:sz w:val="36"/>
          <w:szCs w:val="36"/>
        </w:rPr>
        <w:t xml:space="preserve"> </w:t>
      </w:r>
      <w:r w:rsidRPr="00EF65B6">
        <w:rPr>
          <w:rFonts w:ascii="Arial" w:hAnsi="Arial" w:cs="Arial"/>
          <w:sz w:val="36"/>
          <w:szCs w:val="36"/>
        </w:rPr>
        <w:t>as</w:t>
      </w:r>
      <w:r w:rsidRPr="00EF65B6">
        <w:rPr>
          <w:rFonts w:ascii="Arial" w:hAnsi="Arial" w:cs="Arial"/>
          <w:noProof/>
          <w:sz w:val="36"/>
          <w:szCs w:val="36"/>
        </w:rPr>
        <mc:AlternateContent>
          <mc:Choice Requires="wps">
            <w:drawing>
              <wp:anchor distT="0" distB="0" distL="114300" distR="114300" simplePos="0" relativeHeight="251666432" behindDoc="0" locked="0" layoutInCell="1" allowOverlap="1" wp14:anchorId="63089EB6" wp14:editId="26284AFE">
                <wp:simplePos x="0" y="0"/>
                <wp:positionH relativeFrom="page">
                  <wp:posOffset>7903210</wp:posOffset>
                </wp:positionH>
                <wp:positionV relativeFrom="page">
                  <wp:posOffset>266700</wp:posOffset>
                </wp:positionV>
                <wp:extent cx="190500" cy="0"/>
                <wp:effectExtent l="6985" t="9525" r="1206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2DC8"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dOGwIAADU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" strokeweight=".25pt">
                <w10:wrap anchorx="page" anchory="page"/>
              </v:line>
            </w:pict>
          </mc:Fallback>
        </mc:AlternateContent>
      </w:r>
      <w:r w:rsidRPr="00EF65B6">
        <w:rPr>
          <w:rFonts w:ascii="Arial" w:hAnsi="Arial" w:cs="Arial"/>
          <w:noProof/>
          <w:sz w:val="36"/>
          <w:szCs w:val="36"/>
        </w:rPr>
        <mc:AlternateContent>
          <mc:Choice Requires="wps">
            <w:drawing>
              <wp:anchor distT="0" distB="0" distL="114300" distR="114300" simplePos="0" relativeHeight="251667456" behindDoc="0" locked="0" layoutInCell="1" allowOverlap="1" wp14:anchorId="5CBD9A09" wp14:editId="6AD58BBC">
                <wp:simplePos x="0" y="0"/>
                <wp:positionH relativeFrom="page">
                  <wp:posOffset>7827010</wp:posOffset>
                </wp:positionH>
                <wp:positionV relativeFrom="paragraph">
                  <wp:posOffset>-445770</wp:posOffset>
                </wp:positionV>
                <wp:extent cx="0" cy="0"/>
                <wp:effectExtent l="6985" t="197485" r="12065" b="2025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E39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5.1pt" to="616.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" strokeweight=".25pt">
                <w10:wrap anchorx="page"/>
              </v:line>
            </w:pict>
          </mc:Fallback>
        </mc:AlternateContent>
      </w:r>
      <w:r w:rsidR="008B455C">
        <w:rPr>
          <w:rFonts w:ascii="Arial" w:hAnsi="Arial" w:cs="Arial"/>
          <w:sz w:val="36"/>
          <w:szCs w:val="36"/>
        </w:rPr>
        <w:t xml:space="preserve"> </w:t>
      </w:r>
      <w:r w:rsidRPr="00EF65B6">
        <w:rPr>
          <w:rFonts w:ascii="Arial" w:hAnsi="Arial" w:cs="Arial"/>
          <w:sz w:val="36"/>
          <w:szCs w:val="36"/>
        </w:rPr>
        <w:t>volunteers. Sports include: archery, athletics, bowls, cricket, football, goalball, shooting, swimming and tenpin bowling.</w:t>
      </w:r>
    </w:p>
    <w:p w14:paraId="259FC79A" w14:textId="30534D7C" w:rsidR="004F0742" w:rsidRPr="00EF65B6" w:rsidRDefault="00D026EF" w:rsidP="004D4AFF">
      <w:pPr>
        <w:spacing w:after="0" w:line="288" w:lineRule="auto"/>
        <w:rPr>
          <w:rFonts w:ascii="Arial" w:hAnsi="Arial" w:cs="Arial"/>
          <w:sz w:val="36"/>
          <w:szCs w:val="36"/>
        </w:rPr>
      </w:pPr>
      <w:r w:rsidRPr="00EF65B6">
        <w:rPr>
          <w:rFonts w:ascii="Arial" w:hAnsi="Arial" w:cs="Arial"/>
          <w:sz w:val="36"/>
          <w:szCs w:val="36"/>
        </w:rPr>
        <w:t>Additionally, it has links to information about VI judo, chess, golf, riding, sailing, skiing and water sports.</w:t>
      </w:r>
    </w:p>
    <w:sectPr w:rsidR="004F0742" w:rsidRPr="00EF65B6" w:rsidSect="00BE1CF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sTS0sADSBhYGlko6SsGpxcWZ+XkgBca1AGB9IbksAAAA"/>
  </w:docVars>
  <w:rsids>
    <w:rsidRoot w:val="004F0742"/>
    <w:rsid w:val="00162B98"/>
    <w:rsid w:val="001A484D"/>
    <w:rsid w:val="002F5DAA"/>
    <w:rsid w:val="00347961"/>
    <w:rsid w:val="003F0CA5"/>
    <w:rsid w:val="003F3473"/>
    <w:rsid w:val="003F5F32"/>
    <w:rsid w:val="004D4AFF"/>
    <w:rsid w:val="004F0742"/>
    <w:rsid w:val="00631EA3"/>
    <w:rsid w:val="00765DFB"/>
    <w:rsid w:val="007A7072"/>
    <w:rsid w:val="007D7646"/>
    <w:rsid w:val="008B455C"/>
    <w:rsid w:val="00BA73D9"/>
    <w:rsid w:val="00BE1CFD"/>
    <w:rsid w:val="00D026EF"/>
    <w:rsid w:val="00DB4151"/>
    <w:rsid w:val="00EF65B6"/>
    <w:rsid w:val="00F22D01"/>
    <w:rsid w:val="00F7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6492"/>
  <w15:chartTrackingRefBased/>
  <w15:docId w15:val="{B4F6A4E4-5E4B-43A5-966C-88DF652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D026EF"/>
    <w:pPr>
      <w:widowControl w:val="0"/>
      <w:autoSpaceDE w:val="0"/>
      <w:autoSpaceDN w:val="0"/>
      <w:spacing w:before="87" w:after="0" w:line="240" w:lineRule="auto"/>
      <w:ind w:left="428"/>
      <w:outlineLvl w:val="1"/>
    </w:pPr>
    <w:rPr>
      <w:rFonts w:ascii="Arial" w:eastAsia="Arial" w:hAnsi="Arial" w:cs="Arial"/>
      <w:b/>
      <w:bCs/>
      <w:sz w:val="40"/>
      <w:szCs w:val="40"/>
      <w:lang w:val="en-GB" w:eastAsia="en-GB" w:bidi="en-GB"/>
    </w:rPr>
  </w:style>
  <w:style w:type="paragraph" w:styleId="Heading4">
    <w:name w:val="heading 4"/>
    <w:basedOn w:val="Normal"/>
    <w:link w:val="Heading4Char"/>
    <w:uiPriority w:val="9"/>
    <w:unhideWhenUsed/>
    <w:qFormat/>
    <w:rsid w:val="00D026EF"/>
    <w:pPr>
      <w:widowControl w:val="0"/>
      <w:autoSpaceDE w:val="0"/>
      <w:autoSpaceDN w:val="0"/>
      <w:spacing w:before="173" w:after="0" w:line="240" w:lineRule="auto"/>
      <w:ind w:left="827"/>
      <w:outlineLvl w:val="3"/>
    </w:pPr>
    <w:rPr>
      <w:rFonts w:ascii="Arial" w:eastAsia="Arial" w:hAnsi="Arial" w:cs="Arial"/>
      <w:b/>
      <w:bCs/>
      <w:sz w:val="36"/>
      <w:szCs w:val="36"/>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6EF"/>
    <w:rPr>
      <w:rFonts w:ascii="Arial" w:eastAsia="Arial" w:hAnsi="Arial" w:cs="Arial"/>
      <w:b/>
      <w:bCs/>
      <w:sz w:val="40"/>
      <w:szCs w:val="40"/>
      <w:lang w:val="en-GB" w:eastAsia="en-GB" w:bidi="en-GB"/>
    </w:rPr>
  </w:style>
  <w:style w:type="character" w:customStyle="1" w:styleId="Heading4Char">
    <w:name w:val="Heading 4 Char"/>
    <w:basedOn w:val="DefaultParagraphFont"/>
    <w:link w:val="Heading4"/>
    <w:uiPriority w:val="9"/>
    <w:rsid w:val="00D026EF"/>
    <w:rPr>
      <w:rFonts w:ascii="Arial" w:eastAsia="Arial" w:hAnsi="Arial" w:cs="Arial"/>
      <w:b/>
      <w:bCs/>
      <w:sz w:val="36"/>
      <w:szCs w:val="36"/>
      <w:lang w:val="en-GB" w:eastAsia="en-GB" w:bidi="en-GB"/>
    </w:rPr>
  </w:style>
  <w:style w:type="paragraph" w:styleId="BodyText">
    <w:name w:val="Body Text"/>
    <w:basedOn w:val="Normal"/>
    <w:link w:val="BodyTextChar"/>
    <w:uiPriority w:val="1"/>
    <w:qFormat/>
    <w:rsid w:val="00D026EF"/>
    <w:pPr>
      <w:widowControl w:val="0"/>
      <w:autoSpaceDE w:val="0"/>
      <w:autoSpaceDN w:val="0"/>
      <w:spacing w:after="0" w:line="240" w:lineRule="auto"/>
    </w:pPr>
    <w:rPr>
      <w:rFonts w:ascii="Arial" w:eastAsia="Arial" w:hAnsi="Arial" w:cs="Arial"/>
      <w:sz w:val="36"/>
      <w:szCs w:val="36"/>
      <w:lang w:val="en-GB" w:eastAsia="en-GB" w:bidi="en-GB"/>
    </w:rPr>
  </w:style>
  <w:style w:type="character" w:customStyle="1" w:styleId="BodyTextChar">
    <w:name w:val="Body Text Char"/>
    <w:basedOn w:val="DefaultParagraphFont"/>
    <w:link w:val="BodyText"/>
    <w:uiPriority w:val="1"/>
    <w:rsid w:val="00D026EF"/>
    <w:rPr>
      <w:rFonts w:ascii="Arial" w:eastAsia="Arial" w:hAnsi="Arial" w:cs="Arial"/>
      <w:sz w:val="36"/>
      <w:szCs w:val="36"/>
      <w:lang w:val="en-GB" w:eastAsia="en-GB" w:bidi="en-GB"/>
    </w:rPr>
  </w:style>
  <w:style w:type="character" w:styleId="Hyperlink">
    <w:name w:val="Hyperlink"/>
    <w:basedOn w:val="DefaultParagraphFont"/>
    <w:uiPriority w:val="99"/>
    <w:unhideWhenUsed/>
    <w:rsid w:val="00D026EF"/>
    <w:rPr>
      <w:color w:val="0563C1" w:themeColor="hyperlink"/>
      <w:u w:val="single"/>
    </w:rPr>
  </w:style>
  <w:style w:type="paragraph" w:styleId="BalloonText">
    <w:name w:val="Balloon Text"/>
    <w:basedOn w:val="Normal"/>
    <w:link w:val="BalloonTextChar"/>
    <w:uiPriority w:val="99"/>
    <w:semiHidden/>
    <w:unhideWhenUsed/>
    <w:rsid w:val="00765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FB"/>
    <w:rPr>
      <w:rFonts w:ascii="Segoe UI" w:hAnsi="Segoe UI" w:cs="Segoe UI"/>
      <w:sz w:val="18"/>
      <w:szCs w:val="18"/>
    </w:rPr>
  </w:style>
  <w:style w:type="character" w:styleId="UnresolvedMention">
    <w:name w:val="Unresolved Mention"/>
    <w:basedOn w:val="DefaultParagraphFont"/>
    <w:uiPriority w:val="99"/>
    <w:semiHidden/>
    <w:unhideWhenUsed/>
    <w:rsid w:val="0063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bp.org/hotels" TargetMode="External"/><Relationship Id="rId13" Type="http://schemas.openxmlformats.org/officeDocument/2006/relationships/hyperlink" Target="http://www.tvhel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eacard.co.uk/" TargetMode="External"/><Relationship Id="rId17" Type="http://schemas.openxmlformats.org/officeDocument/2006/relationships/hyperlink" Target="http://www.britishblindsport.org.uk/" TargetMode="External"/><Relationship Id="rId2" Type="http://schemas.openxmlformats.org/officeDocument/2006/relationships/customXml" Target="../customXml/item2.xml"/><Relationship Id="rId16" Type="http://schemas.openxmlformats.org/officeDocument/2006/relationships/hyperlink" Target="mailto:johnpeaki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talise.org.uk" TargetMode="External"/><Relationship Id="rId5" Type="http://schemas.openxmlformats.org/officeDocument/2006/relationships/settings" Target="settings.xml"/><Relationship Id="rId15" Type="http://schemas.openxmlformats.org/officeDocument/2006/relationships/hyperlink" Target="http://www.livingpaintings.org/" TargetMode="External"/><Relationship Id="rId10" Type="http://schemas.openxmlformats.org/officeDocument/2006/relationships/hyperlink" Target="http://www.traveleyes.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ourismforall.org.uk/" TargetMode="External"/><Relationship Id="rId14" Type="http://schemas.openxmlformats.org/officeDocument/2006/relationships/hyperlink" Target="http://www.vocaley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173961f5092e08e4d5e108a7111e3135">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477771cb57b7c83d8f15ec43eb01a417"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D1B13-1A61-4EA1-93F2-7805237191CA}">
  <ds:schemaRefs>
    <ds:schemaRef ds:uri="2dde6725-8a0b-408c-b903-89d93ac2adac"/>
    <ds:schemaRef ds:uri="http://purl.org/dc/terms/"/>
    <ds:schemaRef ds:uri="http://schemas.openxmlformats.org/package/2006/metadata/core-properties"/>
    <ds:schemaRef ds:uri="8e4f992a-191a-4a33-b347-1f36dd86557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4F0BCD-41CD-4242-B6A5-F12F59D715B7}">
  <ds:schemaRefs>
    <ds:schemaRef ds:uri="http://schemas.microsoft.com/sharepoint/v3/contenttype/forms"/>
  </ds:schemaRefs>
</ds:datastoreItem>
</file>

<file path=customXml/itemProps3.xml><?xml version="1.0" encoding="utf-8"?>
<ds:datastoreItem xmlns:ds="http://schemas.openxmlformats.org/officeDocument/2006/customXml" ds:itemID="{F212C621-F6A6-464E-AF9B-4F53842FE212}"/>
</file>

<file path=docProps/app.xml><?xml version="1.0" encoding="utf-8"?>
<Properties xmlns="http://schemas.openxmlformats.org/officeDocument/2006/extended-properties" xmlns:vt="http://schemas.openxmlformats.org/officeDocument/2006/docPropsVTypes">
  <Template>Normal</Template>
  <TotalTime>27</TotalTime>
  <Pages>5</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Mafalda Borges</cp:lastModifiedBy>
  <cp:revision>20</cp:revision>
  <dcterms:created xsi:type="dcterms:W3CDTF">2019-04-26T10:46:00Z</dcterms:created>
  <dcterms:modified xsi:type="dcterms:W3CDTF">2019-05-23T09:57:00Z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